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19462" w14:textId="6F483493" w:rsidR="006963F3" w:rsidRDefault="00662D0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2E29A40" wp14:editId="773AFB36">
            <wp:simplePos x="0" y="0"/>
            <wp:positionH relativeFrom="page">
              <wp:posOffset>381000</wp:posOffset>
            </wp:positionH>
            <wp:positionV relativeFrom="paragraph">
              <wp:posOffset>0</wp:posOffset>
            </wp:positionV>
            <wp:extent cx="2005330" cy="1472565"/>
            <wp:effectExtent l="0" t="0" r="0" b="0"/>
            <wp:wrapSquare wrapText="bothSides"/>
            <wp:docPr id="1360625148" name="Picture 1" descr="Patch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tch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B6">
        <w:rPr>
          <w:b/>
          <w:sz w:val="32"/>
          <w:szCs w:val="32"/>
        </w:rPr>
        <w:t>APPROVED</w:t>
      </w:r>
      <w:r>
        <w:rPr>
          <w:b/>
          <w:sz w:val="32"/>
          <w:szCs w:val="32"/>
        </w:rPr>
        <w:t xml:space="preserve"> BUDGET</w:t>
      </w:r>
    </w:p>
    <w:p w14:paraId="5426456C" w14:textId="7CF5EF12" w:rsidR="006963F3" w:rsidRDefault="004909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FY- 202</w:t>
      </w:r>
      <w:r w:rsidR="00D5300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/202</w:t>
      </w:r>
      <w:r w:rsidR="00D53005">
        <w:rPr>
          <w:b/>
          <w:sz w:val="32"/>
          <w:szCs w:val="32"/>
        </w:rPr>
        <w:t>5</w:t>
      </w:r>
    </w:p>
    <w:p w14:paraId="5B42278F" w14:textId="77777777" w:rsidR="006963F3" w:rsidRDefault="006963F3">
      <w:bookmarkStart w:id="0" w:name="_heading=h.gjdgxs" w:colFirst="0" w:colLast="0"/>
      <w:bookmarkEnd w:id="0"/>
    </w:p>
    <w:p w14:paraId="13F4854C" w14:textId="77777777" w:rsidR="006963F3" w:rsidRDefault="006963F3"/>
    <w:p w14:paraId="26AA811D" w14:textId="77777777" w:rsidR="006963F3" w:rsidRDefault="006963F3"/>
    <w:tbl>
      <w:tblPr>
        <w:tblStyle w:val="a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963F3" w14:paraId="76C0ABA0" w14:textId="77777777">
        <w:tc>
          <w:tcPr>
            <w:tcW w:w="9350" w:type="dxa"/>
            <w:shd w:val="clear" w:color="auto" w:fill="D9D9D9"/>
          </w:tcPr>
          <w:p w14:paraId="7627FA77" w14:textId="77777777" w:rsidR="006963F3" w:rsidRDefault="0049099D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</w:tr>
    </w:tbl>
    <w:p w14:paraId="588517D4" w14:textId="77777777" w:rsidR="006963F3" w:rsidRDefault="006963F3"/>
    <w:tbl>
      <w:tblPr>
        <w:tblStyle w:val="a0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50"/>
        <w:gridCol w:w="1870"/>
        <w:gridCol w:w="1870"/>
        <w:gridCol w:w="1870"/>
      </w:tblGrid>
      <w:tr w:rsidR="006963F3" w14:paraId="38D20144" w14:textId="77777777" w:rsidTr="0069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  <w:tcBorders>
              <w:right w:val="single" w:sz="4" w:space="0" w:color="000000"/>
            </w:tcBorders>
          </w:tcPr>
          <w:p w14:paraId="04EFFFDA" w14:textId="77777777" w:rsidR="006963F3" w:rsidRDefault="006963F3">
            <w:pPr>
              <w:tabs>
                <w:tab w:val="left" w:pos="2580"/>
              </w:tabs>
            </w:pP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14:paraId="06370DE3" w14:textId="77777777" w:rsidR="006963F3" w:rsidRDefault="006963F3">
            <w:pPr>
              <w:tabs>
                <w:tab w:val="left" w:pos="25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091C8014" w14:textId="77777777" w:rsidR="006963F3" w:rsidRDefault="0049099D">
            <w:pPr>
              <w:tabs>
                <w:tab w:val="left" w:pos="25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PREVIOUS YEAR TOTAL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256A451A" w14:textId="77777777" w:rsidR="006963F3" w:rsidRDefault="0049099D">
            <w:pPr>
              <w:tabs>
                <w:tab w:val="left" w:pos="25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YEAR TOTAL</w:t>
            </w:r>
          </w:p>
        </w:tc>
        <w:tc>
          <w:tcPr>
            <w:tcW w:w="1870" w:type="dxa"/>
            <w:tcBorders>
              <w:left w:val="single" w:sz="4" w:space="0" w:color="000000"/>
            </w:tcBorders>
          </w:tcPr>
          <w:p w14:paraId="78E9B502" w14:textId="77777777" w:rsidR="006963F3" w:rsidRDefault="0049099D">
            <w:pPr>
              <w:tabs>
                <w:tab w:val="left" w:pos="25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CHANGE</w:t>
            </w:r>
          </w:p>
        </w:tc>
      </w:tr>
      <w:tr w:rsidR="006963F3" w14:paraId="1F00109B" w14:textId="77777777" w:rsidTr="0069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4" w:space="0" w:color="000000"/>
            </w:tcBorders>
          </w:tcPr>
          <w:p w14:paraId="6B876B23" w14:textId="77777777" w:rsidR="006963F3" w:rsidRDefault="0049099D">
            <w:pPr>
              <w:tabs>
                <w:tab w:val="left" w:pos="2580"/>
              </w:tabs>
            </w:pPr>
            <w:r>
              <w:t xml:space="preserve">1  </w:t>
            </w:r>
            <w:r>
              <w:rPr>
                <w:sz w:val="18"/>
                <w:szCs w:val="18"/>
              </w:rPr>
              <w:t>tax levy (3.375) PER 100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14:paraId="45260AF6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5F7F52E9" w14:textId="59CCB151" w:rsidR="006963F3" w:rsidRDefault="0049099D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72DE3">
              <w:t>361,857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329CA2CA" w14:textId="6059F226" w:rsidR="006963F3" w:rsidRDefault="0049099D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02C6D">
              <w:t>359,407</w:t>
            </w:r>
          </w:p>
        </w:tc>
        <w:tc>
          <w:tcPr>
            <w:tcW w:w="1870" w:type="dxa"/>
            <w:tcBorders>
              <w:left w:val="single" w:sz="4" w:space="0" w:color="000000"/>
            </w:tcBorders>
          </w:tcPr>
          <w:p w14:paraId="3E1DF9AC" w14:textId="75F0DF45" w:rsidR="006963F3" w:rsidRDefault="007C552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-0.67%</w:t>
            </w:r>
          </w:p>
        </w:tc>
      </w:tr>
      <w:tr w:rsidR="006963F3" w14:paraId="322C43B2" w14:textId="77777777" w:rsidTr="0069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4" w:space="0" w:color="000000"/>
            </w:tcBorders>
          </w:tcPr>
          <w:p w14:paraId="6089CAF8" w14:textId="77777777" w:rsidR="006963F3" w:rsidRDefault="0049099D">
            <w:pPr>
              <w:tabs>
                <w:tab w:val="left" w:pos="2580"/>
              </w:tabs>
            </w:pPr>
            <w:r>
              <w:t xml:space="preserve">2  </w:t>
            </w:r>
            <w:r>
              <w:rPr>
                <w:sz w:val="20"/>
                <w:szCs w:val="20"/>
              </w:rPr>
              <w:t>FDAT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14:paraId="213C82EF" w14:textId="77777777" w:rsidR="006963F3" w:rsidRDefault="006963F3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2977C173" w14:textId="3B0425A5" w:rsidR="006963F3" w:rsidRDefault="008710F7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F43E2">
              <w:t>42,000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2451C36" w14:textId="658B84B3" w:rsidR="006963F3" w:rsidRDefault="0049099D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16C5A">
              <w:t>43</w:t>
            </w:r>
            <w:r w:rsidR="006B32FE">
              <w:t>,</w:t>
            </w:r>
            <w:r w:rsidR="00F16C5A">
              <w:t>295</w:t>
            </w:r>
          </w:p>
        </w:tc>
        <w:tc>
          <w:tcPr>
            <w:tcW w:w="1870" w:type="dxa"/>
            <w:tcBorders>
              <w:left w:val="single" w:sz="4" w:space="0" w:color="000000"/>
            </w:tcBorders>
          </w:tcPr>
          <w:p w14:paraId="60582FBD" w14:textId="44F78DE6" w:rsidR="006963F3" w:rsidRDefault="001B4E26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3%</w:t>
            </w:r>
          </w:p>
        </w:tc>
      </w:tr>
      <w:tr w:rsidR="006963F3" w14:paraId="6FCA2443" w14:textId="77777777" w:rsidTr="0069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4" w:space="0" w:color="000000"/>
            </w:tcBorders>
          </w:tcPr>
          <w:p w14:paraId="672DDBED" w14:textId="77777777" w:rsidR="006963F3" w:rsidRDefault="0049099D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t xml:space="preserve">3  </w:t>
            </w:r>
            <w:r>
              <w:rPr>
                <w:sz w:val="20"/>
                <w:szCs w:val="20"/>
              </w:rPr>
              <w:t>CHARGES FOR SERVICES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14:paraId="655B1240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1D80474" w14:textId="4741637D" w:rsidR="006963F3" w:rsidRDefault="0049099D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D073E">
              <w:t>350,000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072FC2DE" w14:textId="6A0126B2" w:rsidR="006963F3" w:rsidRDefault="0049099D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62303">
              <w:t>250,000</w:t>
            </w:r>
          </w:p>
        </w:tc>
        <w:tc>
          <w:tcPr>
            <w:tcW w:w="1870" w:type="dxa"/>
            <w:tcBorders>
              <w:left w:val="single" w:sz="4" w:space="0" w:color="000000"/>
            </w:tcBorders>
          </w:tcPr>
          <w:p w14:paraId="4E536157" w14:textId="70CF75D2" w:rsidR="006963F3" w:rsidRDefault="006F0057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-28%</w:t>
            </w:r>
          </w:p>
        </w:tc>
      </w:tr>
      <w:tr w:rsidR="006963F3" w14:paraId="0FE9F2C7" w14:textId="77777777" w:rsidTr="00696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4" w:space="0" w:color="000000"/>
            </w:tcBorders>
          </w:tcPr>
          <w:p w14:paraId="38DE207E" w14:textId="77777777" w:rsidR="006963F3" w:rsidRDefault="0049099D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</w:t>
            </w:r>
            <w:proofErr w:type="gramStart"/>
            <w:r>
              <w:rPr>
                <w:sz w:val="20"/>
                <w:szCs w:val="20"/>
              </w:rPr>
              <w:t>CARRYOVER</w:t>
            </w:r>
            <w:proofErr w:type="gramEnd"/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14:paraId="3C9148E2" w14:textId="77777777" w:rsidR="006963F3" w:rsidRDefault="006963F3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2CA5C80A" w14:textId="077C364F" w:rsidR="006963F3" w:rsidRDefault="0049099D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DF0CF1">
              <w:t>463,500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6EF7FB7A" w14:textId="4A0A8D8A" w:rsidR="006963F3" w:rsidRDefault="0049099D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6603AF">
              <w:t>470,000</w:t>
            </w:r>
          </w:p>
        </w:tc>
        <w:tc>
          <w:tcPr>
            <w:tcW w:w="1870" w:type="dxa"/>
            <w:tcBorders>
              <w:left w:val="single" w:sz="4" w:space="0" w:color="000000"/>
            </w:tcBorders>
          </w:tcPr>
          <w:p w14:paraId="3A775AFA" w14:textId="0D08D4B4" w:rsidR="006963F3" w:rsidRDefault="006F0057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1.4%</w:t>
            </w:r>
          </w:p>
        </w:tc>
      </w:tr>
      <w:tr w:rsidR="006963F3" w14:paraId="7C747A00" w14:textId="77777777" w:rsidTr="0069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4" w:space="0" w:color="000000"/>
            </w:tcBorders>
            <w:shd w:val="clear" w:color="auto" w:fill="FFFFFF"/>
          </w:tcPr>
          <w:p w14:paraId="1D137A7C" w14:textId="77777777" w:rsidR="006963F3" w:rsidRDefault="006963F3">
            <w:pPr>
              <w:tabs>
                <w:tab w:val="left" w:pos="2580"/>
              </w:tabs>
            </w:pP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4EB7BF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EBE5EA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E01F71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left w:val="single" w:sz="4" w:space="0" w:color="000000"/>
            </w:tcBorders>
            <w:shd w:val="clear" w:color="auto" w:fill="FFFFFF"/>
          </w:tcPr>
          <w:p w14:paraId="36231F4C" w14:textId="77777777" w:rsidR="006963F3" w:rsidRDefault="006963F3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795893" w14:textId="77777777" w:rsidR="006963F3" w:rsidRDefault="006963F3"/>
    <w:p w14:paraId="5EA76636" w14:textId="77777777" w:rsidR="006963F3" w:rsidRDefault="006963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955"/>
        <w:gridCol w:w="1870"/>
        <w:gridCol w:w="1870"/>
        <w:gridCol w:w="1870"/>
      </w:tblGrid>
      <w:tr w:rsidR="00CE6AD8" w14:paraId="738808B7" w14:textId="77777777" w:rsidTr="00CE6AD8">
        <w:tc>
          <w:tcPr>
            <w:tcW w:w="2785" w:type="dxa"/>
          </w:tcPr>
          <w:p w14:paraId="0D0D8814" w14:textId="7A325F65" w:rsidR="00CE6AD8" w:rsidRDefault="004A3EF1">
            <w:r>
              <w:t>TOTALS</w:t>
            </w:r>
          </w:p>
        </w:tc>
        <w:tc>
          <w:tcPr>
            <w:tcW w:w="955" w:type="dxa"/>
          </w:tcPr>
          <w:p w14:paraId="5B2A303F" w14:textId="77777777" w:rsidR="00CE6AD8" w:rsidRDefault="00CE6AD8"/>
        </w:tc>
        <w:tc>
          <w:tcPr>
            <w:tcW w:w="1870" w:type="dxa"/>
          </w:tcPr>
          <w:p w14:paraId="7C89B793" w14:textId="31688B4F" w:rsidR="00CE6AD8" w:rsidRDefault="00374DCF">
            <w:r>
              <w:t>$1,107,520</w:t>
            </w:r>
          </w:p>
        </w:tc>
        <w:tc>
          <w:tcPr>
            <w:tcW w:w="1870" w:type="dxa"/>
          </w:tcPr>
          <w:p w14:paraId="4A5488AC" w14:textId="04EEA0E7" w:rsidR="00CE6AD8" w:rsidRDefault="00E141B9">
            <w:r>
              <w:t>$1,</w:t>
            </w:r>
            <w:r w:rsidR="002C7412">
              <w:t>122</w:t>
            </w:r>
            <w:r w:rsidR="0082184E">
              <w:t>,702</w:t>
            </w:r>
          </w:p>
        </w:tc>
        <w:tc>
          <w:tcPr>
            <w:tcW w:w="1870" w:type="dxa"/>
          </w:tcPr>
          <w:p w14:paraId="280C1B82" w14:textId="7F42DBBF" w:rsidR="00CE6AD8" w:rsidRDefault="00B53453">
            <w:r>
              <w:t>1.37%</w:t>
            </w:r>
          </w:p>
        </w:tc>
      </w:tr>
    </w:tbl>
    <w:p w14:paraId="57091C3B" w14:textId="77777777" w:rsidR="006963F3" w:rsidRDefault="006963F3"/>
    <w:tbl>
      <w:tblPr>
        <w:tblStyle w:val="a2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963F3" w14:paraId="1EDACF0D" w14:textId="77777777">
        <w:tc>
          <w:tcPr>
            <w:tcW w:w="9350" w:type="dxa"/>
            <w:shd w:val="clear" w:color="auto" w:fill="D9D9D9"/>
          </w:tcPr>
          <w:p w14:paraId="138CE285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</w:tbl>
    <w:p w14:paraId="4B45EB2E" w14:textId="77777777" w:rsidR="006963F3" w:rsidRDefault="006963F3">
      <w:pPr>
        <w:tabs>
          <w:tab w:val="left" w:pos="2580"/>
        </w:tabs>
      </w:pP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3290"/>
        <w:gridCol w:w="1870"/>
        <w:gridCol w:w="1870"/>
        <w:gridCol w:w="1870"/>
      </w:tblGrid>
      <w:tr w:rsidR="006963F3" w14:paraId="2511D373" w14:textId="77777777" w:rsidTr="007D49F9">
        <w:tc>
          <w:tcPr>
            <w:tcW w:w="450" w:type="dxa"/>
            <w:shd w:val="clear" w:color="auto" w:fill="auto"/>
          </w:tcPr>
          <w:p w14:paraId="545C2C29" w14:textId="77777777" w:rsidR="006963F3" w:rsidRDefault="006963F3">
            <w:pPr>
              <w:tabs>
                <w:tab w:val="left" w:pos="2580"/>
              </w:tabs>
            </w:pPr>
          </w:p>
        </w:tc>
        <w:tc>
          <w:tcPr>
            <w:tcW w:w="3290" w:type="dxa"/>
            <w:shd w:val="clear" w:color="auto" w:fill="auto"/>
          </w:tcPr>
          <w:p w14:paraId="6F1702AC" w14:textId="77777777" w:rsidR="006963F3" w:rsidRDefault="006963F3">
            <w:pPr>
              <w:tabs>
                <w:tab w:val="left" w:pos="2580"/>
              </w:tabs>
            </w:pPr>
          </w:p>
        </w:tc>
        <w:tc>
          <w:tcPr>
            <w:tcW w:w="1870" w:type="dxa"/>
            <w:shd w:val="clear" w:color="auto" w:fill="auto"/>
          </w:tcPr>
          <w:p w14:paraId="60CE8242" w14:textId="77777777" w:rsidR="006963F3" w:rsidRDefault="0049099D">
            <w:pPr>
              <w:tabs>
                <w:tab w:val="left" w:pos="2580"/>
              </w:tabs>
            </w:pPr>
            <w:r>
              <w:t>TOTAL</w:t>
            </w:r>
          </w:p>
        </w:tc>
        <w:tc>
          <w:tcPr>
            <w:tcW w:w="1870" w:type="dxa"/>
            <w:shd w:val="clear" w:color="auto" w:fill="auto"/>
          </w:tcPr>
          <w:p w14:paraId="6D680EE4" w14:textId="77777777" w:rsidR="006963F3" w:rsidRDefault="0049099D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870" w:type="dxa"/>
            <w:shd w:val="clear" w:color="auto" w:fill="auto"/>
          </w:tcPr>
          <w:p w14:paraId="4C1036C4" w14:textId="77777777" w:rsidR="006963F3" w:rsidRDefault="0049099D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CHANGE</w:t>
            </w:r>
          </w:p>
        </w:tc>
      </w:tr>
      <w:tr w:rsidR="006963F3" w14:paraId="321CF0E8" w14:textId="77777777" w:rsidTr="007D49F9">
        <w:tc>
          <w:tcPr>
            <w:tcW w:w="450" w:type="dxa"/>
            <w:shd w:val="clear" w:color="auto" w:fill="F2F2F2"/>
          </w:tcPr>
          <w:p w14:paraId="37E998E0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F2F2F2"/>
          </w:tcPr>
          <w:p w14:paraId="179AA8C3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</w:tcPr>
          <w:p w14:paraId="2348FD16" w14:textId="7B972A68" w:rsidR="006963F3" w:rsidRDefault="0049099D">
            <w:pPr>
              <w:tabs>
                <w:tab w:val="left" w:pos="2580"/>
              </w:tabs>
            </w:pPr>
            <w:r>
              <w:t>$</w:t>
            </w:r>
            <w:r w:rsidR="00AA4B82">
              <w:t>455,742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</w:tcPr>
          <w:p w14:paraId="4221E9F7" w14:textId="4C0B306E" w:rsidR="006963F3" w:rsidRDefault="0049099D">
            <w:pPr>
              <w:tabs>
                <w:tab w:val="left" w:pos="2580"/>
              </w:tabs>
            </w:pPr>
            <w:r>
              <w:t>$</w:t>
            </w:r>
            <w:r w:rsidR="003A43EC">
              <w:t>4</w:t>
            </w:r>
            <w:r w:rsidR="0071031D">
              <w:t>60</w:t>
            </w:r>
            <w:r w:rsidR="00845ABD">
              <w:t>,</w:t>
            </w:r>
            <w:r w:rsidR="0071031D">
              <w:t>000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</w:tcPr>
          <w:p w14:paraId="2A1992AE" w14:textId="2312FFFC" w:rsidR="006963F3" w:rsidRDefault="00FF17E3">
            <w:pPr>
              <w:tabs>
                <w:tab w:val="left" w:pos="2580"/>
              </w:tabs>
            </w:pPr>
            <w:r>
              <w:t>0.93</w:t>
            </w:r>
            <w:r w:rsidR="00A5040D">
              <w:t>%</w:t>
            </w:r>
          </w:p>
        </w:tc>
      </w:tr>
      <w:tr w:rsidR="006963F3" w14:paraId="627D2BD9" w14:textId="77777777" w:rsidTr="007D49F9">
        <w:tc>
          <w:tcPr>
            <w:tcW w:w="450" w:type="dxa"/>
            <w:shd w:val="clear" w:color="auto" w:fill="auto"/>
          </w:tcPr>
          <w:p w14:paraId="1B52CA00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C340C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 BENEFITS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5863B" w14:textId="4FF5F778" w:rsidR="006963F3" w:rsidRDefault="0049099D">
            <w:pPr>
              <w:tabs>
                <w:tab w:val="left" w:pos="2580"/>
              </w:tabs>
            </w:pPr>
            <w:r>
              <w:t>$</w:t>
            </w:r>
            <w:r w:rsidR="00E24BC0">
              <w:t>75,000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B3F0E" w14:textId="01B5D309" w:rsidR="006963F3" w:rsidRDefault="0049099D">
            <w:pPr>
              <w:tabs>
                <w:tab w:val="left" w:pos="2580"/>
              </w:tabs>
            </w:pPr>
            <w:r>
              <w:t>$</w:t>
            </w:r>
            <w:r w:rsidR="0059284B">
              <w:t>76</w:t>
            </w:r>
            <w:r>
              <w:t>,</w:t>
            </w:r>
            <w:r w:rsidR="00863B4F">
              <w:t>5</w:t>
            </w:r>
            <w:r>
              <w:t>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EC9B7" w14:textId="7521E09A" w:rsidR="006963F3" w:rsidRDefault="00062890">
            <w:pPr>
              <w:tabs>
                <w:tab w:val="left" w:pos="2580"/>
              </w:tabs>
            </w:pPr>
            <w:r>
              <w:t>2%</w:t>
            </w:r>
          </w:p>
        </w:tc>
      </w:tr>
      <w:tr w:rsidR="006963F3" w14:paraId="261D1296" w14:textId="77777777" w:rsidTr="007D49F9">
        <w:tc>
          <w:tcPr>
            <w:tcW w:w="450" w:type="dxa"/>
            <w:shd w:val="clear" w:color="auto" w:fill="F2F2F2"/>
          </w:tcPr>
          <w:p w14:paraId="770810C6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78802F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8DA2F1E" w14:textId="77777777" w:rsidR="006963F3" w:rsidRDefault="0049099D">
            <w:pPr>
              <w:tabs>
                <w:tab w:val="left" w:pos="2580"/>
              </w:tabs>
            </w:pPr>
            <w:r>
              <w:t>$15,000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54E5389" w14:textId="77777777" w:rsidR="006963F3" w:rsidRDefault="0049099D">
            <w:pPr>
              <w:tabs>
                <w:tab w:val="left" w:pos="2580"/>
              </w:tabs>
            </w:pPr>
            <w:r>
              <w:t>$15,000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E78D1B" w14:textId="2FBE5700" w:rsidR="006963F3" w:rsidRDefault="00552E5D">
            <w:pPr>
              <w:tabs>
                <w:tab w:val="left" w:pos="2580"/>
              </w:tabs>
            </w:pPr>
            <w:r>
              <w:t>0%</w:t>
            </w:r>
          </w:p>
        </w:tc>
      </w:tr>
      <w:tr w:rsidR="006963F3" w14:paraId="59C30D97" w14:textId="77777777" w:rsidTr="007D49F9">
        <w:tc>
          <w:tcPr>
            <w:tcW w:w="450" w:type="dxa"/>
            <w:shd w:val="clear" w:color="auto" w:fill="auto"/>
          </w:tcPr>
          <w:p w14:paraId="445ECCCC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392D1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OPERATIONS/MAINTENANCE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41432" w14:textId="77777777" w:rsidR="006963F3" w:rsidRDefault="0049099D">
            <w:pPr>
              <w:tabs>
                <w:tab w:val="left" w:pos="2580"/>
              </w:tabs>
            </w:pPr>
            <w:r>
              <w:t>$50,000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7ABD1" w14:textId="3B58BC45" w:rsidR="006963F3" w:rsidRDefault="0049099D">
            <w:pPr>
              <w:tabs>
                <w:tab w:val="left" w:pos="2580"/>
              </w:tabs>
            </w:pPr>
            <w:r>
              <w:t>$</w:t>
            </w:r>
            <w:r w:rsidR="00863B4F">
              <w:t>65,000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728BE" w14:textId="037431C0" w:rsidR="006963F3" w:rsidRDefault="00552E5D">
            <w:pPr>
              <w:tabs>
                <w:tab w:val="left" w:pos="2580"/>
              </w:tabs>
            </w:pPr>
            <w:r>
              <w:t>30%</w:t>
            </w:r>
          </w:p>
        </w:tc>
      </w:tr>
      <w:tr w:rsidR="006963F3" w14:paraId="19B0E958" w14:textId="77777777" w:rsidTr="007D49F9">
        <w:tc>
          <w:tcPr>
            <w:tcW w:w="450" w:type="dxa"/>
            <w:shd w:val="clear" w:color="auto" w:fill="F2F2F2"/>
          </w:tcPr>
          <w:p w14:paraId="2AED417C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AF5ED8A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OFFICE/MISCELLANEOUS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7A6A983" w14:textId="77777777" w:rsidR="006963F3" w:rsidRDefault="0049099D">
            <w:pPr>
              <w:tabs>
                <w:tab w:val="left" w:pos="2580"/>
              </w:tabs>
            </w:pPr>
            <w:r>
              <w:t>$35,000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FC1F376" w14:textId="3A1A1C5A" w:rsidR="006963F3" w:rsidRDefault="0049099D">
            <w:pPr>
              <w:tabs>
                <w:tab w:val="left" w:pos="2580"/>
              </w:tabs>
            </w:pPr>
            <w:r>
              <w:t>$</w:t>
            </w:r>
            <w:r w:rsidR="001F0297">
              <w:t>40,000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EA5CCDB" w14:textId="0D2ED9C4" w:rsidR="006963F3" w:rsidRDefault="00181853">
            <w:pPr>
              <w:tabs>
                <w:tab w:val="left" w:pos="2580"/>
              </w:tabs>
            </w:pPr>
            <w:r>
              <w:t>14%</w:t>
            </w:r>
          </w:p>
        </w:tc>
      </w:tr>
      <w:tr w:rsidR="006963F3" w14:paraId="7BCF672C" w14:textId="77777777" w:rsidTr="007D49F9">
        <w:tc>
          <w:tcPr>
            <w:tcW w:w="450" w:type="dxa"/>
            <w:shd w:val="clear" w:color="auto" w:fill="auto"/>
          </w:tcPr>
          <w:p w14:paraId="32F48B25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ACA6E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BC71" w14:textId="77777777" w:rsidR="006963F3" w:rsidRDefault="0049099D">
            <w:pPr>
              <w:tabs>
                <w:tab w:val="left" w:pos="2580"/>
              </w:tabs>
            </w:pPr>
            <w:r>
              <w:t>$18,000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E3D21" w14:textId="77777777" w:rsidR="006963F3" w:rsidRDefault="0049099D">
            <w:pPr>
              <w:tabs>
                <w:tab w:val="left" w:pos="2580"/>
              </w:tabs>
            </w:pPr>
            <w:r>
              <w:t>$18,000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BDB0E" w14:textId="35210E07" w:rsidR="006963F3" w:rsidRDefault="00153CE7">
            <w:pPr>
              <w:tabs>
                <w:tab w:val="left" w:pos="2580"/>
              </w:tabs>
            </w:pPr>
            <w:r>
              <w:t>0%</w:t>
            </w:r>
          </w:p>
        </w:tc>
      </w:tr>
      <w:tr w:rsidR="006963F3" w14:paraId="07BD7768" w14:textId="77777777" w:rsidTr="007D49F9">
        <w:tc>
          <w:tcPr>
            <w:tcW w:w="450" w:type="dxa"/>
            <w:tcBorders>
              <w:bottom w:val="single" w:sz="4" w:space="0" w:color="auto"/>
            </w:tcBorders>
            <w:shd w:val="clear" w:color="auto" w:fill="F2F2F2"/>
          </w:tcPr>
          <w:p w14:paraId="5EB600F1" w14:textId="77777777" w:rsidR="006963F3" w:rsidRDefault="0049099D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74EF4FF" w14:textId="77777777" w:rsidR="006963F3" w:rsidRDefault="0049099D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RESERVE (OBLIGATED)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B198D23" w14:textId="7C207822" w:rsidR="006963F3" w:rsidRDefault="0049099D">
            <w:pPr>
              <w:tabs>
                <w:tab w:val="left" w:pos="2580"/>
              </w:tabs>
            </w:pPr>
            <w:r>
              <w:t>$</w:t>
            </w:r>
            <w:r w:rsidR="00855195">
              <w:t>458,778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E4861E4" w14:textId="564F23AD" w:rsidR="006963F3" w:rsidRDefault="0049099D">
            <w:pPr>
              <w:tabs>
                <w:tab w:val="left" w:pos="2580"/>
              </w:tabs>
            </w:pPr>
            <w:r>
              <w:t>$</w:t>
            </w:r>
            <w:r w:rsidR="0048352B">
              <w:t>448,202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9E02A23" w14:textId="7899F985" w:rsidR="006963F3" w:rsidRDefault="006963F3">
            <w:pPr>
              <w:tabs>
                <w:tab w:val="left" w:pos="2580"/>
              </w:tabs>
            </w:pPr>
          </w:p>
        </w:tc>
      </w:tr>
    </w:tbl>
    <w:p w14:paraId="0A9A7979" w14:textId="77777777" w:rsidR="006963F3" w:rsidRDefault="006963F3">
      <w:pPr>
        <w:tabs>
          <w:tab w:val="left" w:pos="25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1800"/>
        <w:gridCol w:w="1885"/>
      </w:tblGrid>
      <w:tr w:rsidR="00582C90" w14:paraId="7661D438" w14:textId="77777777" w:rsidTr="00582C90">
        <w:tc>
          <w:tcPr>
            <w:tcW w:w="3685" w:type="dxa"/>
          </w:tcPr>
          <w:p w14:paraId="67A15521" w14:textId="57EA4DD4" w:rsidR="00582C90" w:rsidRDefault="000F59E0">
            <w:pPr>
              <w:tabs>
                <w:tab w:val="left" w:pos="2580"/>
              </w:tabs>
            </w:pPr>
            <w:r>
              <w:t>TOTALS</w:t>
            </w:r>
          </w:p>
        </w:tc>
        <w:tc>
          <w:tcPr>
            <w:tcW w:w="1980" w:type="dxa"/>
          </w:tcPr>
          <w:p w14:paraId="334BCD7F" w14:textId="5C8106CE" w:rsidR="00582C90" w:rsidRDefault="00D67BD2">
            <w:pPr>
              <w:tabs>
                <w:tab w:val="left" w:pos="2580"/>
              </w:tabs>
            </w:pPr>
            <w:r>
              <w:t>$1,107,520</w:t>
            </w:r>
          </w:p>
        </w:tc>
        <w:tc>
          <w:tcPr>
            <w:tcW w:w="1800" w:type="dxa"/>
          </w:tcPr>
          <w:p w14:paraId="7E175A4C" w14:textId="236545A7" w:rsidR="00582C90" w:rsidRDefault="00DE39E0">
            <w:pPr>
              <w:tabs>
                <w:tab w:val="left" w:pos="2580"/>
              </w:tabs>
            </w:pPr>
            <w:r>
              <w:t>$1,122,702</w:t>
            </w:r>
          </w:p>
        </w:tc>
        <w:tc>
          <w:tcPr>
            <w:tcW w:w="1885" w:type="dxa"/>
          </w:tcPr>
          <w:p w14:paraId="60F01BA8" w14:textId="409A96F4" w:rsidR="00582C90" w:rsidRDefault="006A6EBB">
            <w:pPr>
              <w:tabs>
                <w:tab w:val="left" w:pos="2580"/>
              </w:tabs>
            </w:pPr>
            <w:r>
              <w:t>-2.30%</w:t>
            </w:r>
          </w:p>
        </w:tc>
      </w:tr>
    </w:tbl>
    <w:p w14:paraId="52FD9374" w14:textId="77777777" w:rsidR="006963F3" w:rsidRDefault="006963F3">
      <w:pPr>
        <w:tabs>
          <w:tab w:val="left" w:pos="2580"/>
        </w:tabs>
      </w:pPr>
    </w:p>
    <w:p w14:paraId="650E9830" w14:textId="77777777" w:rsidR="006963F3" w:rsidRDefault="006963F3">
      <w:pPr>
        <w:tabs>
          <w:tab w:val="left" w:pos="2580"/>
        </w:tabs>
        <w:jc w:val="center"/>
      </w:pPr>
    </w:p>
    <w:p w14:paraId="7BF15B7A" w14:textId="77777777" w:rsidR="006963F3" w:rsidRDefault="006963F3">
      <w:pPr>
        <w:tabs>
          <w:tab w:val="left" w:pos="2580"/>
        </w:tabs>
        <w:jc w:val="center"/>
      </w:pPr>
    </w:p>
    <w:p w14:paraId="754F42B1" w14:textId="77777777" w:rsidR="006963F3" w:rsidRDefault="006963F3">
      <w:pPr>
        <w:tabs>
          <w:tab w:val="left" w:pos="2580"/>
        </w:tabs>
        <w:jc w:val="center"/>
      </w:pPr>
    </w:p>
    <w:p w14:paraId="7CBE6560" w14:textId="77777777" w:rsidR="006963F3" w:rsidRDefault="006963F3">
      <w:pPr>
        <w:tabs>
          <w:tab w:val="left" w:pos="2580"/>
        </w:tabs>
      </w:pPr>
    </w:p>
    <w:p w14:paraId="2F44156D" w14:textId="77777777" w:rsidR="006963F3" w:rsidRDefault="006963F3">
      <w:pPr>
        <w:tabs>
          <w:tab w:val="left" w:pos="2580"/>
        </w:tabs>
      </w:pPr>
    </w:p>
    <w:sectPr w:rsidR="006963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F3"/>
    <w:rsid w:val="0002024C"/>
    <w:rsid w:val="00057E3A"/>
    <w:rsid w:val="00062890"/>
    <w:rsid w:val="000C7023"/>
    <w:rsid w:val="000F59E0"/>
    <w:rsid w:val="00102C6D"/>
    <w:rsid w:val="00153CE7"/>
    <w:rsid w:val="00181853"/>
    <w:rsid w:val="001B4E26"/>
    <w:rsid w:val="001F0297"/>
    <w:rsid w:val="002C7412"/>
    <w:rsid w:val="002D7300"/>
    <w:rsid w:val="00374DCF"/>
    <w:rsid w:val="00385999"/>
    <w:rsid w:val="003A43EC"/>
    <w:rsid w:val="00433DD9"/>
    <w:rsid w:val="00445756"/>
    <w:rsid w:val="00462303"/>
    <w:rsid w:val="0048352B"/>
    <w:rsid w:val="0049099D"/>
    <w:rsid w:val="004A3EF1"/>
    <w:rsid w:val="004D3CDA"/>
    <w:rsid w:val="00552E5D"/>
    <w:rsid w:val="00582C90"/>
    <w:rsid w:val="0059284B"/>
    <w:rsid w:val="006603AF"/>
    <w:rsid w:val="00662D09"/>
    <w:rsid w:val="006963F3"/>
    <w:rsid w:val="00696D25"/>
    <w:rsid w:val="006A6EBB"/>
    <w:rsid w:val="006B32FE"/>
    <w:rsid w:val="006F0057"/>
    <w:rsid w:val="0071031D"/>
    <w:rsid w:val="00751DF0"/>
    <w:rsid w:val="007C5525"/>
    <w:rsid w:val="007D49F9"/>
    <w:rsid w:val="0082184E"/>
    <w:rsid w:val="00845ABD"/>
    <w:rsid w:val="00855195"/>
    <w:rsid w:val="00863B4F"/>
    <w:rsid w:val="008710F7"/>
    <w:rsid w:val="00914C48"/>
    <w:rsid w:val="00974C3B"/>
    <w:rsid w:val="00A112E7"/>
    <w:rsid w:val="00A12953"/>
    <w:rsid w:val="00A5040D"/>
    <w:rsid w:val="00A72DE3"/>
    <w:rsid w:val="00AA4B82"/>
    <w:rsid w:val="00B53453"/>
    <w:rsid w:val="00BB001B"/>
    <w:rsid w:val="00BE0EB6"/>
    <w:rsid w:val="00C02AA4"/>
    <w:rsid w:val="00CD5FCD"/>
    <w:rsid w:val="00CE6AD8"/>
    <w:rsid w:val="00D53005"/>
    <w:rsid w:val="00D6163B"/>
    <w:rsid w:val="00D67BD2"/>
    <w:rsid w:val="00DD073E"/>
    <w:rsid w:val="00DE39E0"/>
    <w:rsid w:val="00DF0CF1"/>
    <w:rsid w:val="00E11FCD"/>
    <w:rsid w:val="00E141B9"/>
    <w:rsid w:val="00E24BC0"/>
    <w:rsid w:val="00E54200"/>
    <w:rsid w:val="00E96DBC"/>
    <w:rsid w:val="00EC7F8F"/>
    <w:rsid w:val="00EF43E2"/>
    <w:rsid w:val="00F16C5A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667B"/>
  <w15:docId w15:val="{9C65BF12-1A1E-4244-AACD-94CF00BF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471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471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2s87TnnciFbjBFehYcYgvAgxYw==">AMUW2mUPYbtnF5i9B0rMn8iYXlVZZnDMdJcrRUiO54i/MtNq1Cyv0TSCiIBPZOZjqSCVXH0upwxu5vekU6K8nOCidwLzvbWzY5CCN+XXJsqQJ6u2pScfqWV5nBhpxinHDr/Pc5acOMl5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Jackson</dc:creator>
  <cp:lastModifiedBy>Chris Jackson</cp:lastModifiedBy>
  <cp:revision>3</cp:revision>
  <cp:lastPrinted>2023-05-05T20:26:00Z</cp:lastPrinted>
  <dcterms:created xsi:type="dcterms:W3CDTF">2024-07-10T15:13:00Z</dcterms:created>
  <dcterms:modified xsi:type="dcterms:W3CDTF">2024-07-10T15:16:00Z</dcterms:modified>
</cp:coreProperties>
</file>